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773C" w14:textId="17F9DE6F" w:rsidR="006F171B" w:rsidRPr="006F171B" w:rsidRDefault="00B56F2D" w:rsidP="006F171B">
      <w:pPr>
        <w:spacing w:before="405"/>
        <w:outlineLvl w:val="3"/>
        <w:rPr>
          <w:rFonts w:ascii="Fenomen Sans Book" w:eastAsia="Times New Roman" w:hAnsi="Fenomen Sans Book" w:cs="Times New Roman"/>
          <w:b/>
          <w:bCs/>
          <w:color w:val="3F70FA"/>
          <w:kern w:val="0"/>
          <w:sz w:val="40"/>
          <w:szCs w:val="40"/>
          <w:lang w:eastAsia="cs-CZ"/>
          <w14:ligatures w14:val="none"/>
        </w:rPr>
      </w:pPr>
      <w:r>
        <w:rPr>
          <w:rFonts w:ascii="Fenomen Sans Book" w:eastAsia="Times New Roman" w:hAnsi="Fenomen Sans Book" w:cs="Times New Roman"/>
          <w:b/>
          <w:bCs/>
          <w:color w:val="3F70FA"/>
          <w:kern w:val="0"/>
          <w:sz w:val="40"/>
          <w:szCs w:val="40"/>
          <w:lang w:eastAsia="cs-CZ"/>
          <w14:ligatures w14:val="none"/>
        </w:rPr>
        <w:t>Informace k reklamaci – průvodní list</w:t>
      </w:r>
    </w:p>
    <w:p w14:paraId="0A955383" w14:textId="496E32D3" w:rsidR="007F0FFA" w:rsidRDefault="0063589A" w:rsidP="006F171B">
      <w:pPr>
        <w:spacing w:before="270"/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</w:pPr>
      <w:r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  <w:t>Reklamace se řídí VOP a Reklamačním řádem Lokni.</w:t>
      </w:r>
    </w:p>
    <w:p w14:paraId="14B1E8AE" w14:textId="58237092" w:rsidR="006F171B" w:rsidRPr="00EA6B57" w:rsidRDefault="006F171B" w:rsidP="006F171B">
      <w:pPr>
        <w:spacing w:before="270"/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</w:pPr>
      <w:r w:rsidRPr="00135943">
        <w:rPr>
          <w:rFonts w:ascii="Fenomen Sans Book" w:eastAsia="Times New Roman" w:hAnsi="Fenomen Sans Book" w:cs="Times New Roman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LOKNI s.r.o.</w:t>
      </w:r>
      <w:r w:rsidRPr="00EA6B57"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  <w:br/>
        <w:t>Vratislavova 4/27</w:t>
      </w:r>
      <w:r w:rsidRPr="00EA6B57"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  <w:br/>
        <w:t>128 00 Praha 2</w:t>
      </w:r>
      <w:r w:rsidRPr="00EA6B57">
        <w:rPr>
          <w:rFonts w:ascii="Fenomen Sans Book" w:eastAsia="Times New Roman" w:hAnsi="Fenomen Sans Book" w:cs="Times New Roman"/>
          <w:color w:val="000000" w:themeColor="text1"/>
          <w:kern w:val="0"/>
          <w:sz w:val="22"/>
          <w:szCs w:val="22"/>
          <w:lang w:eastAsia="cs-CZ"/>
          <w14:ligatures w14:val="none"/>
        </w:rPr>
        <w:br/>
        <w:t>e-mail: info@lokni.cz</w:t>
      </w:r>
    </w:p>
    <w:tbl>
      <w:tblPr>
        <w:tblStyle w:val="Mkatabulky"/>
        <w:tblpPr w:leftFromText="141" w:rightFromText="141" w:vertAnchor="text" w:horzAnchor="margin" w:tblpY="353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6F171B" w:rsidRPr="0056557C" w14:paraId="193DFC23" w14:textId="77777777" w:rsidTr="00FF4B25">
        <w:trPr>
          <w:trHeight w:val="596"/>
        </w:trPr>
        <w:tc>
          <w:tcPr>
            <w:tcW w:w="3397" w:type="dxa"/>
          </w:tcPr>
          <w:p w14:paraId="69FCE315" w14:textId="77777777" w:rsidR="006F171B" w:rsidRPr="0056557C" w:rsidRDefault="006F171B" w:rsidP="00F269C9">
            <w:pPr>
              <w:spacing w:before="200"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Datum uzavření Smlouvy:</w:t>
            </w:r>
          </w:p>
        </w:tc>
        <w:tc>
          <w:tcPr>
            <w:tcW w:w="5642" w:type="dxa"/>
          </w:tcPr>
          <w:p w14:paraId="25A07F3D" w14:textId="77777777" w:rsidR="006F171B" w:rsidRPr="0056557C" w:rsidRDefault="006F171B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6F171B" w:rsidRPr="0056557C" w14:paraId="3A81BCEA" w14:textId="77777777" w:rsidTr="00FF4B25">
        <w:trPr>
          <w:trHeight w:val="596"/>
        </w:trPr>
        <w:tc>
          <w:tcPr>
            <w:tcW w:w="3397" w:type="dxa"/>
          </w:tcPr>
          <w:p w14:paraId="79FE8E4C" w14:textId="77777777" w:rsidR="006F171B" w:rsidRPr="0056557C" w:rsidRDefault="006F171B" w:rsidP="00F269C9">
            <w:pPr>
              <w:spacing w:before="200"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Číslo faktury:</w:t>
            </w:r>
          </w:p>
        </w:tc>
        <w:tc>
          <w:tcPr>
            <w:tcW w:w="5642" w:type="dxa"/>
          </w:tcPr>
          <w:p w14:paraId="35A5F3AB" w14:textId="77777777" w:rsidR="006F171B" w:rsidRPr="0056557C" w:rsidRDefault="006F171B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6F171B" w:rsidRPr="0056557C" w14:paraId="3A1F4575" w14:textId="77777777" w:rsidTr="00FF4B25">
        <w:trPr>
          <w:trHeight w:val="596"/>
        </w:trPr>
        <w:tc>
          <w:tcPr>
            <w:tcW w:w="3397" w:type="dxa"/>
          </w:tcPr>
          <w:p w14:paraId="1E393606" w14:textId="77777777" w:rsidR="006F171B" w:rsidRPr="0056557C" w:rsidRDefault="006F171B" w:rsidP="00F269C9">
            <w:pPr>
              <w:spacing w:before="200"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5642" w:type="dxa"/>
          </w:tcPr>
          <w:p w14:paraId="13DA55EE" w14:textId="77777777" w:rsidR="006F171B" w:rsidRPr="0056557C" w:rsidRDefault="006F171B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6F171B" w:rsidRPr="0056557C" w14:paraId="20B437EE" w14:textId="77777777" w:rsidTr="00FF4B25">
        <w:trPr>
          <w:trHeight w:val="716"/>
        </w:trPr>
        <w:tc>
          <w:tcPr>
            <w:tcW w:w="3397" w:type="dxa"/>
          </w:tcPr>
          <w:p w14:paraId="5CB8639B" w14:textId="77777777" w:rsidR="006F171B" w:rsidRPr="0056557C" w:rsidRDefault="006F171B" w:rsidP="00F269C9">
            <w:pPr>
              <w:spacing w:before="200"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5642" w:type="dxa"/>
          </w:tcPr>
          <w:p w14:paraId="28D223CD" w14:textId="77777777" w:rsidR="006F171B" w:rsidRPr="0056557C" w:rsidRDefault="006F171B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6F171B" w:rsidRPr="0056557C" w14:paraId="02C07B20" w14:textId="77777777" w:rsidTr="00FF4B25">
        <w:trPr>
          <w:trHeight w:val="596"/>
        </w:trPr>
        <w:tc>
          <w:tcPr>
            <w:tcW w:w="3397" w:type="dxa"/>
          </w:tcPr>
          <w:p w14:paraId="3CD271BD" w14:textId="77777777" w:rsidR="006F171B" w:rsidRPr="0056557C" w:rsidRDefault="006F171B" w:rsidP="00F269C9">
            <w:pPr>
              <w:spacing w:before="200"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E-mailová adresa:</w:t>
            </w:r>
          </w:p>
        </w:tc>
        <w:tc>
          <w:tcPr>
            <w:tcW w:w="5642" w:type="dxa"/>
          </w:tcPr>
          <w:p w14:paraId="7062360D" w14:textId="77777777" w:rsidR="006F171B" w:rsidRPr="0056557C" w:rsidRDefault="006F171B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6F171B" w:rsidRPr="0056557C" w14:paraId="24C1243B" w14:textId="77777777" w:rsidTr="00FF4B25">
        <w:trPr>
          <w:trHeight w:val="596"/>
        </w:trPr>
        <w:tc>
          <w:tcPr>
            <w:tcW w:w="3397" w:type="dxa"/>
          </w:tcPr>
          <w:p w14:paraId="2D402B68" w14:textId="3783866D" w:rsidR="006F171B" w:rsidRPr="0056557C" w:rsidRDefault="006F171B" w:rsidP="00F269C9">
            <w:pPr>
              <w:spacing w:before="200"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 xml:space="preserve">Specifikace </w:t>
            </w:r>
            <w:r w:rsidR="00B56F2D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z</w:t>
            </w: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 xml:space="preserve">boží, kterého se </w:t>
            </w:r>
            <w:r w:rsidR="00B56F2D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reklamace</w:t>
            </w:r>
            <w:r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 xml:space="preserve"> týká:</w:t>
            </w:r>
          </w:p>
        </w:tc>
        <w:tc>
          <w:tcPr>
            <w:tcW w:w="5642" w:type="dxa"/>
          </w:tcPr>
          <w:p w14:paraId="1CADAA6B" w14:textId="77777777" w:rsidR="006F171B" w:rsidRDefault="006F171B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  <w:p w14:paraId="11CDF1C7" w14:textId="77777777" w:rsidR="00B56F2D" w:rsidRPr="0056557C" w:rsidRDefault="00B56F2D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6F171B" w:rsidRPr="0056557C" w14:paraId="197080B2" w14:textId="77777777" w:rsidTr="00FF4B25">
        <w:trPr>
          <w:trHeight w:val="795"/>
        </w:trPr>
        <w:tc>
          <w:tcPr>
            <w:tcW w:w="3397" w:type="dxa"/>
          </w:tcPr>
          <w:p w14:paraId="2097A31C" w14:textId="23D28806" w:rsidR="006F171B" w:rsidRPr="0056557C" w:rsidRDefault="00B56F2D" w:rsidP="00F269C9">
            <w:pPr>
              <w:spacing w:before="200" w:after="200" w:line="300" w:lineRule="auto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Popis závady (</w:t>
            </w:r>
            <w:r w:rsidRPr="00B56F2D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popište co nejpodrobněji, co se projevuje, jak se projevuje, za jakých okolností)</w:t>
            </w:r>
          </w:p>
        </w:tc>
        <w:tc>
          <w:tcPr>
            <w:tcW w:w="5642" w:type="dxa"/>
          </w:tcPr>
          <w:p w14:paraId="25A7307E" w14:textId="77777777" w:rsidR="006F171B" w:rsidRDefault="006F171B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  <w:p w14:paraId="7719DA9F" w14:textId="77777777" w:rsidR="00B56F2D" w:rsidRDefault="00B56F2D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  <w:p w14:paraId="2E1726FF" w14:textId="77777777" w:rsidR="00B56F2D" w:rsidRDefault="00B56F2D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  <w:p w14:paraId="2FF97A81" w14:textId="77777777" w:rsidR="00B56F2D" w:rsidRDefault="00B56F2D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  <w:p w14:paraId="74591B12" w14:textId="77777777" w:rsidR="00B56F2D" w:rsidRPr="0056557C" w:rsidRDefault="00B56F2D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  <w:tr w:rsidR="006F171B" w:rsidRPr="0056557C" w14:paraId="52703B5D" w14:textId="77777777" w:rsidTr="00FF4B25">
        <w:trPr>
          <w:trHeight w:val="795"/>
        </w:trPr>
        <w:tc>
          <w:tcPr>
            <w:tcW w:w="3397" w:type="dxa"/>
          </w:tcPr>
          <w:p w14:paraId="0C05E996" w14:textId="4C54E41A" w:rsidR="006F171B" w:rsidRPr="0056557C" w:rsidRDefault="00B56F2D" w:rsidP="00F269C9">
            <w:pPr>
              <w:spacing w:before="200" w:after="200" w:line="300" w:lineRule="auto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  <w:r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Číslo účtu pro navrácení finančních prostředků v případě úspěšné reklamace</w:t>
            </w:r>
            <w:r w:rsidR="006F171B" w:rsidRPr="0056557C"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642" w:type="dxa"/>
          </w:tcPr>
          <w:p w14:paraId="59DEC674" w14:textId="77777777" w:rsidR="006F171B" w:rsidRPr="0056557C" w:rsidRDefault="006F171B" w:rsidP="00FF4B25">
            <w:pPr>
              <w:spacing w:after="200" w:line="300" w:lineRule="auto"/>
              <w:jc w:val="both"/>
              <w:rPr>
                <w:rFonts w:ascii="Fenomen Sans Book" w:eastAsia="Times New Roman" w:hAnsi="Fenomen Sans Book" w:cs="Times New Roman"/>
                <w:sz w:val="20"/>
                <w:szCs w:val="20"/>
                <w:lang w:eastAsia="cs-CZ"/>
              </w:rPr>
            </w:pPr>
          </w:p>
        </w:tc>
      </w:tr>
    </w:tbl>
    <w:p w14:paraId="07F8C896" w14:textId="77777777" w:rsidR="006F171B" w:rsidRPr="0056557C" w:rsidRDefault="006F171B" w:rsidP="006F171B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0"/>
          <w:szCs w:val="20"/>
          <w:lang w:eastAsia="cs-CZ"/>
          <w14:ligatures w14:val="none"/>
        </w:rPr>
      </w:pPr>
    </w:p>
    <w:p w14:paraId="63B56A3D" w14:textId="77777777" w:rsidR="00B56F2D" w:rsidRDefault="00B56F2D" w:rsidP="006F171B">
      <w:pPr>
        <w:spacing w:after="200" w:line="300" w:lineRule="auto"/>
        <w:jc w:val="both"/>
        <w:rPr>
          <w:rFonts w:ascii="Fenomen Sans Book" w:eastAsia="Times New Roman" w:hAnsi="Fenomen Sans Book" w:cs="Times New Roman"/>
          <w:b/>
          <w:bCs/>
          <w:kern w:val="0"/>
          <w:sz w:val="20"/>
          <w:szCs w:val="20"/>
          <w:lang w:eastAsia="cs-CZ"/>
          <w14:ligatures w14:val="none"/>
        </w:rPr>
      </w:pPr>
    </w:p>
    <w:p w14:paraId="5F133432" w14:textId="77777777" w:rsidR="006F171B" w:rsidRDefault="006F171B" w:rsidP="006F171B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</w:pPr>
    </w:p>
    <w:p w14:paraId="44DE31F6" w14:textId="77777777" w:rsidR="006F171B" w:rsidRDefault="006F171B" w:rsidP="006F171B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</w:pPr>
    </w:p>
    <w:p w14:paraId="5C360AB5" w14:textId="43604FC8" w:rsidR="00A8187A" w:rsidRPr="00F269C9" w:rsidRDefault="006F171B" w:rsidP="00F269C9">
      <w:pPr>
        <w:spacing w:after="200" w:line="300" w:lineRule="auto"/>
        <w:jc w:val="both"/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</w:pPr>
      <w:r w:rsidRPr="00F771BA"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>Datum:</w:t>
      </w:r>
      <w:r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ab/>
        <w:t xml:space="preserve">……………………………………………………    </w:t>
      </w:r>
      <w:r w:rsidRPr="00F771BA"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>Podpis:</w:t>
      </w:r>
      <w:r w:rsidRPr="00F34068"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 xml:space="preserve"> </w:t>
      </w:r>
      <w:r>
        <w:rPr>
          <w:rFonts w:ascii="Fenomen Sans Book" w:eastAsia="Times New Roman" w:hAnsi="Fenomen Sans Book" w:cs="Times New Roman"/>
          <w:kern w:val="0"/>
          <w:sz w:val="22"/>
          <w:szCs w:val="22"/>
          <w:lang w:eastAsia="cs-CZ"/>
          <w14:ligatures w14:val="none"/>
        </w:rPr>
        <w:tab/>
        <w:t>…………………………………………….……………………</w:t>
      </w:r>
    </w:p>
    <w:sectPr w:rsidR="00A8187A" w:rsidRPr="00F2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enomen Sans Book">
    <w:altName w:val="Calibri"/>
    <w:panose1 w:val="00000000000000000000"/>
    <w:charset w:val="00"/>
    <w:family w:val="auto"/>
    <w:notTrueType/>
    <w:pitch w:val="variable"/>
    <w:sig w:usb0="00000007" w:usb1="00000001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B"/>
    <w:rsid w:val="0063589A"/>
    <w:rsid w:val="006F171B"/>
    <w:rsid w:val="007F0FFA"/>
    <w:rsid w:val="008C5104"/>
    <w:rsid w:val="009E1575"/>
    <w:rsid w:val="00A8187A"/>
    <w:rsid w:val="00B56F2D"/>
    <w:rsid w:val="00F2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F9B3"/>
  <w15:chartTrackingRefBased/>
  <w15:docId w15:val="{DF1BF5AF-94FD-4302-A0D5-DE12EEC4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71B"/>
    <w:pPr>
      <w:spacing w:after="0" w:line="240" w:lineRule="auto"/>
    </w:pPr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17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17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7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7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7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71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71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71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71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1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7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7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7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7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7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7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7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7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71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6F17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171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6F17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7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71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F171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Uhlíková | LOKNI</dc:creator>
  <cp:keywords/>
  <dc:description/>
  <cp:lastModifiedBy>Šárka Uhlíková | LOKNI</cp:lastModifiedBy>
  <cp:revision>7</cp:revision>
  <dcterms:created xsi:type="dcterms:W3CDTF">2024-04-03T10:58:00Z</dcterms:created>
  <dcterms:modified xsi:type="dcterms:W3CDTF">2024-04-03T11:03:00Z</dcterms:modified>
</cp:coreProperties>
</file>